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6D369E" w:rsidRDefault="006D369E" w:rsidP="006D369E">
      <w:pPr>
        <w:spacing w:after="0" w:line="240" w:lineRule="auto"/>
        <w:contextualSpacing/>
        <w:jc w:val="both"/>
        <w:rPr>
          <w:rFonts w:ascii="Arial" w:eastAsia="Arial" w:hAnsi="Arial" w:cs="Arial"/>
          <w:sz w:val="20"/>
          <w:szCs w:val="20"/>
        </w:rPr>
      </w:pPr>
      <w:r w:rsidRPr="00E53EBA">
        <w:rPr>
          <w:rFonts w:ascii="Arial" w:eastAsia="Arial" w:hAnsi="Arial" w:cs="Arial"/>
          <w:sz w:val="20"/>
          <w:szCs w:val="20"/>
        </w:rPr>
        <w:t>This policy does not insure against loss or damage and the Company will not pay costs, attorneys’ fees, or expenses resulting from</w:t>
      </w:r>
      <w:r w:rsidRPr="0011164E">
        <w:rPr>
          <w:rFonts w:ascii="Arial" w:hAnsi="Arial"/>
          <w:sz w:val="20"/>
        </w:rPr>
        <w:t xml:space="preserve"> the </w:t>
      </w:r>
      <w:r w:rsidRPr="00E53EBA">
        <w:rPr>
          <w:rFonts w:ascii="Arial" w:eastAsia="Arial" w:hAnsi="Arial" w:cs="Arial"/>
          <w:sz w:val="20"/>
          <w:szCs w:val="20"/>
        </w:rPr>
        <w:t>terms and conditions of any lease or easement identified in Schedule A, and</w:t>
      </w:r>
      <w:r w:rsidRPr="0011164E">
        <w:rPr>
          <w:rFonts w:ascii="Arial" w:hAnsi="Arial"/>
          <w:sz w:val="20"/>
        </w:rPr>
        <w:t xml:space="preserve"> the following matters</w:t>
      </w:r>
      <w:r w:rsidRPr="00E53EBA">
        <w:rPr>
          <w:rFonts w:ascii="Arial" w:eastAsia="Arial" w:hAnsi="Arial" w:cs="Arial"/>
          <w:sz w:val="20"/>
          <w:szCs w:val="20"/>
        </w:rPr>
        <w:t>:</w:t>
      </w:r>
    </w:p>
    <w:p w:rsidR="006D369E" w:rsidRDefault="006D369E" w:rsidP="006D369E">
      <w:pPr>
        <w:spacing w:after="0" w:line="240" w:lineRule="auto"/>
        <w:contextualSpacing/>
        <w:jc w:val="both"/>
        <w:rPr>
          <w:rFonts w:ascii="Arial" w:eastAsia="Arial" w:hAnsi="Arial" w:cs="Arial"/>
          <w:sz w:val="20"/>
          <w:szCs w:val="20"/>
        </w:rPr>
      </w:pPr>
    </w:p>
    <w:p w:rsidR="006D369E" w:rsidRPr="006D369E" w:rsidRDefault="006D369E" w:rsidP="006D369E">
      <w:pPr>
        <w:spacing w:after="0" w:line="240" w:lineRule="auto"/>
        <w:contextualSpacing/>
        <w:jc w:val="center"/>
        <w:rPr>
          <w:rFonts w:ascii="Arial" w:eastAsia="Arial" w:hAnsi="Arial" w:cs="Arial"/>
          <w:b/>
          <w:sz w:val="20"/>
          <w:szCs w:val="20"/>
        </w:rPr>
      </w:pPr>
      <w:r w:rsidRPr="006D369E">
        <w:rPr>
          <w:rFonts w:ascii="Arial" w:eastAsia="Arial" w:hAnsi="Arial" w:cs="Arial"/>
          <w:b/>
          <w:sz w:val="20"/>
          <w:szCs w:val="20"/>
        </w:rPr>
        <w:t>PART I</w:t>
      </w:r>
    </w:p>
    <w:p w:rsidR="006D369E" w:rsidRDefault="006D369E" w:rsidP="006D369E">
      <w:pPr>
        <w:spacing w:after="0" w:line="240" w:lineRule="auto"/>
        <w:contextualSpacing/>
        <w:jc w:val="both"/>
        <w:rPr>
          <w:rFonts w:ascii="Arial" w:eastAsia="Arial" w:hAnsi="Arial" w:cs="Arial"/>
          <w:sz w:val="20"/>
          <w:szCs w:val="20"/>
        </w:rPr>
      </w:pPr>
    </w:p>
    <w:p w:rsidR="006D369E" w:rsidRPr="00E53EBA" w:rsidRDefault="006D369E" w:rsidP="006D369E">
      <w:pPr>
        <w:widowControl w:val="0"/>
        <w:autoSpaceDE w:val="0"/>
        <w:autoSpaceDN w:val="0"/>
        <w:adjustRightInd w:val="0"/>
        <w:spacing w:after="0" w:line="240" w:lineRule="auto"/>
        <w:ind w:left="540" w:hanging="540"/>
        <w:contextualSpacing/>
        <w:jc w:val="both"/>
        <w:rPr>
          <w:rFonts w:ascii="Arial" w:eastAsia="Times New Roman" w:hAnsi="Arial" w:cs="Arial"/>
          <w:b/>
          <w:sz w:val="20"/>
          <w:szCs w:val="20"/>
        </w:rPr>
      </w:pPr>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State statutes, reference to which are made part of the </w:t>
      </w:r>
      <w:r w:rsidR="00860EA9">
        <w:rPr>
          <w:rFonts w:ascii="Arial" w:eastAsia="Times New Roman" w:hAnsi="Arial" w:cs="Arial"/>
          <w:bCs/>
          <w:sz w:val="20"/>
          <w:szCs w:val="20"/>
        </w:rPr>
        <w:t>DTIRB–</w:t>
      </w:r>
      <w:r>
        <w:rPr>
          <w:rFonts w:ascii="Arial" w:eastAsia="Times New Roman" w:hAnsi="Arial" w:cs="Arial"/>
          <w:bCs/>
          <w:sz w:val="20"/>
          <w:szCs w:val="20"/>
        </w:rPr>
        <w:t>05 (</w:t>
      </w:r>
      <w:r w:rsidRPr="00E53EBA">
        <w:rPr>
          <w:rFonts w:ascii="Arial" w:eastAsia="Times New Roman" w:hAnsi="Arial" w:cs="Arial"/>
          <w:bCs/>
          <w:sz w:val="20"/>
          <w:szCs w:val="20"/>
        </w:rPr>
        <w:t>ALTA 8.1 Environmental Protection Lien endorsement</w:t>
      </w:r>
      <w:r>
        <w:rPr>
          <w:rFonts w:ascii="Arial" w:eastAsia="Times New Roman" w:hAnsi="Arial" w:cs="Arial"/>
          <w:bCs/>
          <w:sz w:val="20"/>
          <w:szCs w:val="20"/>
        </w:rPr>
        <w:t>)</w:t>
      </w:r>
      <w:r w:rsidRPr="00E53EBA">
        <w:rPr>
          <w:rFonts w:ascii="Arial" w:eastAsia="Times New Roman" w:hAnsi="Arial" w:cs="Arial"/>
          <w:bCs/>
          <w:sz w:val="20"/>
          <w:szCs w:val="20"/>
        </w:rPr>
        <w:t xml:space="preserve"> incorporated into this policy:</w:t>
      </w:r>
      <w:r w:rsidR="001F6153">
        <w:rPr>
          <w:rFonts w:ascii="Arial" w:eastAsia="Times New Roman" w:hAnsi="Arial" w:cs="Arial"/>
          <w:bCs/>
          <w:sz w:val="20"/>
          <w:szCs w:val="20"/>
        </w:rPr>
        <w:t xml:space="preserve">  </w:t>
      </w:r>
      <w:bookmarkStart w:id="0" w:name="_GoBack"/>
      <w:bookmarkEnd w:id="0"/>
      <w:r w:rsidR="001F6153">
        <w:rPr>
          <w:rFonts w:ascii="Arial" w:eastAsia="Times New Roman" w:hAnsi="Arial" w:cs="Arial"/>
          <w:bCs/>
          <w:sz w:val="20"/>
          <w:szCs w:val="20"/>
        </w:rPr>
        <w:t>NONE</w:t>
      </w:r>
    </w:p>
    <w:p w:rsidR="006D369E" w:rsidRPr="00E53EBA" w:rsidRDefault="006D369E" w:rsidP="006D369E">
      <w:pPr>
        <w:widowControl w:val="0"/>
        <w:autoSpaceDE w:val="0"/>
        <w:autoSpaceDN w:val="0"/>
        <w:adjustRightInd w:val="0"/>
        <w:spacing w:after="0" w:line="240" w:lineRule="auto"/>
        <w:ind w:left="720" w:hanging="720"/>
        <w:contextualSpacing/>
        <w:jc w:val="both"/>
        <w:rPr>
          <w:rFonts w:ascii="Arial" w:eastAsia="Times New Roman" w:hAnsi="Arial" w:cs="Arial"/>
          <w:b/>
          <w:sz w:val="20"/>
          <w:szCs w:val="20"/>
        </w:rPr>
      </w:pPr>
    </w:p>
    <w:p w:rsidR="00827E19" w:rsidRPr="00B07DFC" w:rsidRDefault="006D369E" w:rsidP="00827E19">
      <w:pPr>
        <w:spacing w:after="0" w:line="240" w:lineRule="auto"/>
        <w:contextualSpacing/>
        <w:rPr>
          <w:rFonts w:ascii="Arial" w:eastAsia="Arial" w:hAnsi="Arial" w:cs="Arial"/>
          <w:i/>
          <w:kern w:val="16"/>
          <w:sz w:val="20"/>
          <w:szCs w:val="20"/>
          <w14:cntxtAlts/>
        </w:rPr>
      </w:pPr>
      <w:r w:rsidRPr="00E53EBA">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78" w:rsidRDefault="00773B78">
      <w:pPr>
        <w:spacing w:after="0" w:line="240" w:lineRule="auto"/>
      </w:pPr>
      <w:r>
        <w:separator/>
      </w:r>
    </w:p>
  </w:endnote>
  <w:endnote w:type="continuationSeparator" w:id="0">
    <w:p w:rsidR="00773B78" w:rsidRDefault="0077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76" w:rsidRDefault="00622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r w:rsidR="00622276">
      <w:rPr>
        <w:rFonts w:ascii="Arial" w:hAnsi="Arial" w:cs="Arial"/>
        <w:bCs/>
        <w:kern w:val="16"/>
        <w:sz w:val="16"/>
        <w:szCs w:val="16"/>
      </w:rPr>
      <w:t>7-1-2021</w:t>
    </w:r>
  </w:p>
  <w:p w:rsidR="00622276" w:rsidRPr="006113FA" w:rsidRDefault="00622276" w:rsidP="00622276">
    <w:pPr>
      <w:pStyle w:val="Footer"/>
      <w:rPr>
        <w:rFonts w:ascii="Arial" w:hAnsi="Arial" w:cs="Arial"/>
        <w:bCs/>
        <w:kern w:val="16"/>
        <w:sz w:val="16"/>
        <w:szCs w:val="16"/>
      </w:rPr>
    </w:pPr>
    <w:r>
      <w:rPr>
        <w:rFonts w:ascii="Arial" w:hAnsi="Arial" w:cs="Arial"/>
        <w:bCs/>
        <w:kern w:val="16"/>
        <w:sz w:val="16"/>
        <w:szCs w:val="16"/>
      </w:rPr>
      <w:t>3177910-BI-BII as modified by DTRIB 04-01-23v2</w:t>
    </w:r>
  </w:p>
  <w:p w:rsidR="006113FA" w:rsidRPr="006113FA" w:rsidRDefault="006113FA" w:rsidP="009224FA">
    <w:pPr>
      <w:pStyle w:val="Footer"/>
      <w:rPr>
        <w:rFonts w:ascii="Arial" w:hAnsi="Arial" w:cs="Arial"/>
        <w:bCs/>
        <w:kern w:val="1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76" w:rsidRDefault="0062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78" w:rsidRDefault="00773B78">
      <w:pPr>
        <w:spacing w:after="0" w:line="240" w:lineRule="auto"/>
      </w:pPr>
      <w:r>
        <w:separator/>
      </w:r>
    </w:p>
  </w:footnote>
  <w:footnote w:type="continuationSeparator" w:id="0">
    <w:p w:rsidR="00773B78" w:rsidRDefault="0077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76" w:rsidRDefault="00622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76" w:rsidRDefault="0062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1F6153"/>
    <w:rsid w:val="0022134F"/>
    <w:rsid w:val="002367E2"/>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5F7926"/>
    <w:rsid w:val="006113FA"/>
    <w:rsid w:val="00622276"/>
    <w:rsid w:val="00641E0C"/>
    <w:rsid w:val="0068790A"/>
    <w:rsid w:val="006A2691"/>
    <w:rsid w:val="006A4D7A"/>
    <w:rsid w:val="006D369E"/>
    <w:rsid w:val="006E723B"/>
    <w:rsid w:val="00773B78"/>
    <w:rsid w:val="00787CDC"/>
    <w:rsid w:val="00796482"/>
    <w:rsid w:val="007F000E"/>
    <w:rsid w:val="007F5B62"/>
    <w:rsid w:val="00827E19"/>
    <w:rsid w:val="0084755F"/>
    <w:rsid w:val="00851803"/>
    <w:rsid w:val="00860EA9"/>
    <w:rsid w:val="0091735A"/>
    <w:rsid w:val="009224FA"/>
    <w:rsid w:val="00922ADA"/>
    <w:rsid w:val="009354B0"/>
    <w:rsid w:val="00963748"/>
    <w:rsid w:val="00996256"/>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B968-977D-4755-B3F3-734CD6D9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Debbie Thoms</cp:lastModifiedBy>
  <cp:revision>4</cp:revision>
  <cp:lastPrinted>2015-07-16T18:19:00Z</cp:lastPrinted>
  <dcterms:created xsi:type="dcterms:W3CDTF">2023-02-17T15:50:00Z</dcterms:created>
  <dcterms:modified xsi:type="dcterms:W3CDTF">2023-03-14T16:07:00Z</dcterms:modified>
</cp:coreProperties>
</file>